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4231" w14:textId="77777777" w:rsidR="007C4905" w:rsidRPr="001C4F2E" w:rsidRDefault="007C4905" w:rsidP="007C4905">
      <w:pPr>
        <w:rPr>
          <w:rFonts w:ascii="Times New Roman" w:eastAsia="Segoe UI" w:hAnsi="Times New Roman" w:cs="Times New Roman"/>
          <w:b/>
        </w:rPr>
      </w:pPr>
      <w:proofErr w:type="spellStart"/>
      <w:r w:rsidRPr="001C4F2E">
        <w:rPr>
          <w:rFonts w:ascii="Times New Roman" w:eastAsia="Segoe UI" w:hAnsi="Times New Roman" w:cs="Times New Roman"/>
          <w:b/>
        </w:rPr>
        <w:t>Cudy</w:t>
      </w:r>
      <w:proofErr w:type="spellEnd"/>
      <w:r w:rsidRPr="001C4F2E">
        <w:rPr>
          <w:rFonts w:ascii="Times New Roman" w:eastAsia="Segoe UI" w:hAnsi="Times New Roman" w:cs="Times New Roman"/>
          <w:b/>
        </w:rPr>
        <w:t xml:space="preserve"> prací gél bez vône a alergénov</w:t>
      </w:r>
      <w:r w:rsidRPr="001C4F2E">
        <w:rPr>
          <w:rFonts w:ascii="Times New Roman" w:eastAsia="Segoe UI" w:hAnsi="Times New Roman" w:cs="Times New Roman"/>
          <w:b/>
        </w:rPr>
        <w:br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2271"/>
        <w:gridCol w:w="1530"/>
      </w:tblGrid>
      <w:tr w:rsidR="007C4905" w:rsidRPr="001C4F2E" w14:paraId="67DBBDD6" w14:textId="77777777" w:rsidTr="00614126">
        <w:trPr>
          <w:trHeight w:val="512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016F5" w14:textId="77777777" w:rsidR="007C4905" w:rsidRPr="001C4F2E" w:rsidRDefault="007C4905" w:rsidP="00614126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>dávkovanie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DA7F1" w14:textId="77777777" w:rsidR="007C4905" w:rsidRPr="001C4F2E" w:rsidRDefault="007C49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>&lt;8°dH, 8-20°dH</w:t>
            </w:r>
            <w:r w:rsidRPr="001C4F2E">
              <w:rPr>
                <w:rFonts w:ascii="Times New Roman" w:eastAsia="Segoe UI" w:hAnsi="Times New Roman" w:cs="Times New Roman"/>
                <w:b/>
              </w:rPr>
              <w:br/>
              <w:t>mäkká, stredná, tvrdá voda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10BAD1" w14:textId="77777777" w:rsidR="007C4905" w:rsidRPr="001C4F2E" w:rsidRDefault="007C49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>&gt;20°dH</w:t>
            </w:r>
            <w:r w:rsidRPr="001C4F2E">
              <w:rPr>
                <w:rFonts w:ascii="Times New Roman" w:eastAsia="Segoe UI" w:hAnsi="Times New Roman" w:cs="Times New Roman"/>
                <w:b/>
              </w:rPr>
              <w:br/>
              <w:t>veľmi tvrdá voda</w:t>
            </w:r>
          </w:p>
        </w:tc>
      </w:tr>
      <w:tr w:rsidR="007C4905" w:rsidRPr="001C4F2E" w14:paraId="553AAEE6" w14:textId="77777777" w:rsidTr="00614126">
        <w:trPr>
          <w:trHeight w:val="359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EB9BE" w14:textId="77777777" w:rsidR="007C4905" w:rsidRPr="001C4F2E" w:rsidRDefault="007C4905" w:rsidP="006141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C4F2E">
              <w:rPr>
                <w:rFonts w:ascii="Times New Roman" w:hAnsi="Times New Roman" w:cs="Times New Roman"/>
              </w:rPr>
              <w:object w:dxaOrig="386" w:dyaOrig="386" w14:anchorId="12938267">
                <v:rect id="rectole0000000009" o:spid="_x0000_i1046" style="width:19.8pt;height:19.8pt" o:ole="" o:preferrelative="t" stroked="f">
                  <v:imagedata r:id="rId5" o:title=""/>
                </v:rect>
                <o:OLEObject Type="Embed" ProgID="StaticMetafile" ShapeID="rectole0000000009" DrawAspect="Content" ObjectID="_1711360559" r:id="rId6"/>
              </w:objec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8A9A7" w14:textId="77777777" w:rsidR="007C4905" w:rsidRPr="001C4F2E" w:rsidRDefault="007C49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50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160C8" w14:textId="77777777" w:rsidR="007C4905" w:rsidRPr="001C4F2E" w:rsidRDefault="007C49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75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</w:tr>
      <w:tr w:rsidR="007C4905" w:rsidRPr="001C4F2E" w14:paraId="0C48BFAC" w14:textId="77777777" w:rsidTr="00614126">
        <w:trPr>
          <w:trHeight w:val="4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548A04" w14:textId="77777777" w:rsidR="007C4905" w:rsidRPr="001C4F2E" w:rsidRDefault="007C49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hAnsi="Times New Roman" w:cs="Times New Roman"/>
              </w:rPr>
              <w:object w:dxaOrig="386" w:dyaOrig="386" w14:anchorId="3FFE643D">
                <v:rect id="rectole0000000010" o:spid="_x0000_i1047" style="width:19.8pt;height:19.8pt" o:ole="" o:preferrelative="t" stroked="f">
                  <v:imagedata r:id="rId5" o:title=""/>
                </v:rect>
                <o:OLEObject Type="Embed" ProgID="StaticMetafile" ShapeID="rectole0000000010" DrawAspect="Content" ObjectID="_1711360560" r:id="rId7"/>
              </w:objec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3F9AD7" w14:textId="77777777" w:rsidR="007C4905" w:rsidRPr="001C4F2E" w:rsidRDefault="007C49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75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23E659" w14:textId="77777777" w:rsidR="007C4905" w:rsidRPr="001C4F2E" w:rsidRDefault="007C4905" w:rsidP="00614126">
            <w:pPr>
              <w:jc w:val="center"/>
              <w:rPr>
                <w:rFonts w:ascii="Times New Roman" w:hAnsi="Times New Roman" w:cs="Times New Roman"/>
              </w:rPr>
            </w:pPr>
            <w:r w:rsidRPr="001C4F2E">
              <w:rPr>
                <w:rFonts w:ascii="Times New Roman" w:eastAsia="Segoe UI" w:hAnsi="Times New Roman" w:cs="Times New Roman"/>
                <w:b/>
              </w:rPr>
              <w:t xml:space="preserve">100 </w:t>
            </w:r>
            <w:r w:rsidRPr="001C4F2E">
              <w:rPr>
                <w:rFonts w:ascii="Times New Roman" w:eastAsia="Segoe UI" w:hAnsi="Times New Roman" w:cs="Times New Roman"/>
              </w:rPr>
              <w:t>ml</w:t>
            </w:r>
          </w:p>
        </w:tc>
      </w:tr>
    </w:tbl>
    <w:p w14:paraId="5DEDED11" w14:textId="77777777" w:rsidR="007C4905" w:rsidRPr="001C4F2E" w:rsidRDefault="007C4905" w:rsidP="007C4905">
      <w:pPr>
        <w:spacing w:after="0"/>
        <w:jc w:val="both"/>
        <w:rPr>
          <w:rFonts w:ascii="Times New Roman" w:eastAsia="Segoe UI" w:hAnsi="Times New Roman" w:cs="Times New Roman"/>
          <w:b/>
        </w:rPr>
      </w:pPr>
    </w:p>
    <w:p w14:paraId="0BAC9F3D" w14:textId="77777777" w:rsidR="007C4905" w:rsidRPr="001C4F2E" w:rsidRDefault="007C4905" w:rsidP="007C4905">
      <w:pPr>
        <w:spacing w:after="0"/>
        <w:jc w:val="both"/>
        <w:rPr>
          <w:rFonts w:ascii="Times New Roman" w:eastAsia="Calibri" w:hAnsi="Times New Roman" w:cs="Times New Roman"/>
        </w:rPr>
      </w:pPr>
      <w:r w:rsidRPr="001C4F2E">
        <w:rPr>
          <w:rFonts w:ascii="Times New Roman" w:eastAsia="Segoe UI" w:hAnsi="Times New Roman" w:cs="Times New Roman"/>
          <w:b/>
        </w:rPr>
        <w:t>Zloženie :</w:t>
      </w:r>
      <w:r w:rsidRPr="001C4F2E">
        <w:rPr>
          <w:rFonts w:ascii="Times New Roman" w:eastAsia="Segoe UI" w:hAnsi="Times New Roman" w:cs="Times New Roman"/>
        </w:rPr>
        <w:t xml:space="preserve"> neiónová povrchovo aktívna látka 5-10%; aniónová povrchovo aktívna látka rastlinného pôvodu 1-5%; </w:t>
      </w:r>
      <w:proofErr w:type="spellStart"/>
      <w:r w:rsidRPr="001C4F2E">
        <w:rPr>
          <w:rFonts w:ascii="Times New Roman" w:eastAsia="Segoe UI" w:hAnsi="Times New Roman" w:cs="Times New Roman"/>
        </w:rPr>
        <w:t>Fenoxyetanol</w:t>
      </w:r>
      <w:proofErr w:type="spellEnd"/>
      <w:r w:rsidRPr="001C4F2E">
        <w:rPr>
          <w:rFonts w:ascii="Times New Roman" w:eastAsia="Segoe UI" w:hAnsi="Times New Roman" w:cs="Times New Roman"/>
        </w:rPr>
        <w:t xml:space="preserve">. </w:t>
      </w:r>
      <w:r w:rsidRPr="001C4F2E">
        <w:rPr>
          <w:rFonts w:ascii="Times New Roman" w:eastAsia="Segoe UI" w:hAnsi="Times New Roman" w:cs="Times New Roman"/>
          <w:b/>
        </w:rPr>
        <w:t>Upozornenie!</w:t>
      </w:r>
      <w:r w:rsidRPr="001C4F2E">
        <w:rPr>
          <w:rFonts w:ascii="Times New Roman" w:eastAsia="Segoe UI" w:hAnsi="Times New Roman" w:cs="Times New Roman"/>
        </w:rPr>
        <w:t xml:space="preserve"> Spôsobuje vážne podráždenie očí. Uchovávajte mimo dosahu detí. V PRÍPADE KONTAKTU S OČAMI : Opatrne niekoľko minút vyplachujte vodou. Vyberte kontaktné šošovky, ak sa dajú ľahko vybrať. Pokračujte vo vyplachovaní. Ak podráždenie očí pretrváva : vyhľadajte lekársku pomoc. Po manipulácii si dôkladne umyte ruky. Skladujte pri teplotách nad + 5 ° C do + 25 ° C.</w:t>
      </w:r>
    </w:p>
    <w:p w14:paraId="78659683" w14:textId="77777777" w:rsidR="007C4905" w:rsidRPr="001C4F2E" w:rsidRDefault="007C4905" w:rsidP="007C4905">
      <w:pPr>
        <w:spacing w:after="0"/>
        <w:jc w:val="both"/>
        <w:rPr>
          <w:rFonts w:ascii="Times New Roman" w:eastAsia="Calibri" w:hAnsi="Times New Roman" w:cs="Times New Roman"/>
        </w:rPr>
      </w:pPr>
    </w:p>
    <w:p w14:paraId="6C4C17FF" w14:textId="77777777" w:rsidR="007C4905" w:rsidRDefault="007C4905" w:rsidP="007C4905">
      <w:pPr>
        <w:spacing w:after="0"/>
        <w:rPr>
          <w:rFonts w:cs="Calibri"/>
        </w:rPr>
      </w:pPr>
      <w:r w:rsidRPr="001C4F2E">
        <w:rPr>
          <w:rFonts w:ascii="Times New Roman" w:eastAsia="Segoe UI" w:hAnsi="Times New Roman" w:cs="Times New Roman"/>
          <w:b/>
        </w:rPr>
        <w:t xml:space="preserve">Výrobca: </w:t>
      </w:r>
      <w:proofErr w:type="spellStart"/>
      <w:r w:rsidRPr="001C4F2E">
        <w:rPr>
          <w:rFonts w:ascii="Times New Roman" w:eastAsia="Segoe UI" w:hAnsi="Times New Roman" w:cs="Times New Roman"/>
        </w:rPr>
        <w:t>Cudy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Future</w:t>
      </w:r>
      <w:proofErr w:type="spellEnd"/>
      <w:r w:rsidRPr="001C4F2E">
        <w:rPr>
          <w:rFonts w:ascii="Times New Roman" w:eastAsia="Segoe UI" w:hAnsi="Times New Roman" w:cs="Times New Roman"/>
        </w:rPr>
        <w:t xml:space="preserve"> </w:t>
      </w:r>
      <w:proofErr w:type="spellStart"/>
      <w:r w:rsidRPr="001C4F2E">
        <w:rPr>
          <w:rFonts w:ascii="Times New Roman" w:eastAsia="Segoe UI" w:hAnsi="Times New Roman" w:cs="Times New Roman"/>
        </w:rPr>
        <w:t>Kft</w:t>
      </w:r>
      <w:proofErr w:type="spellEnd"/>
      <w:r w:rsidRPr="001C4F2E">
        <w:rPr>
          <w:rFonts w:ascii="Times New Roman" w:eastAsia="Segoe UI" w:hAnsi="Times New Roman" w:cs="Times New Roman"/>
        </w:rPr>
        <w:t xml:space="preserve">. 4400 </w:t>
      </w:r>
      <w:proofErr w:type="spellStart"/>
      <w:r w:rsidRPr="001C4F2E">
        <w:rPr>
          <w:rFonts w:ascii="Times New Roman" w:eastAsia="Segoe UI" w:hAnsi="Times New Roman" w:cs="Times New Roman"/>
        </w:rPr>
        <w:t>Nyíregyháza</w:t>
      </w:r>
      <w:proofErr w:type="spellEnd"/>
      <w:r w:rsidRPr="001C4F2E">
        <w:rPr>
          <w:rFonts w:ascii="Times New Roman" w:eastAsia="Segoe UI" w:hAnsi="Times New Roman" w:cs="Times New Roman"/>
        </w:rPr>
        <w:t xml:space="preserve">, </w:t>
      </w:r>
      <w:proofErr w:type="spellStart"/>
      <w:r w:rsidRPr="001C4F2E">
        <w:rPr>
          <w:rFonts w:ascii="Times New Roman" w:eastAsia="Segoe UI" w:hAnsi="Times New Roman" w:cs="Times New Roman"/>
        </w:rPr>
        <w:t>kéz</w:t>
      </w:r>
      <w:proofErr w:type="spellEnd"/>
      <w:r w:rsidRPr="001C4F2E">
        <w:rPr>
          <w:rFonts w:ascii="Times New Roman" w:eastAsia="Segoe UI" w:hAnsi="Times New Roman" w:cs="Times New Roman"/>
        </w:rPr>
        <w:t xml:space="preserve"> u. 8. Maďarsko </w:t>
      </w:r>
      <w:r w:rsidRPr="001C4F2E">
        <w:rPr>
          <w:rFonts w:ascii="Times New Roman" w:eastAsia="Segoe UI" w:hAnsi="Times New Roman" w:cs="Times New Roman"/>
        </w:rPr>
        <w:br/>
      </w:r>
      <w:r w:rsidRPr="00772E27">
        <w:rPr>
          <w:rFonts w:cs="Calibri"/>
          <w:b/>
          <w:bCs/>
        </w:rPr>
        <w:t>Distribútor pre SR:</w:t>
      </w:r>
      <w:r w:rsidRPr="00772E27">
        <w:rPr>
          <w:rFonts w:cs="Calibri"/>
        </w:rPr>
        <w:t xml:space="preserve"> Nature </w:t>
      </w:r>
      <w:proofErr w:type="spellStart"/>
      <w:r w:rsidRPr="00772E27">
        <w:rPr>
          <w:rFonts w:cs="Calibri"/>
        </w:rPr>
        <w:t>Spirit</w:t>
      </w:r>
      <w:proofErr w:type="spellEnd"/>
      <w:r w:rsidRPr="00772E27">
        <w:rPr>
          <w:rFonts w:cs="Calibri"/>
        </w:rPr>
        <w:t xml:space="preserve"> </w:t>
      </w:r>
      <w:proofErr w:type="spellStart"/>
      <w:r w:rsidRPr="00772E27">
        <w:rPr>
          <w:rFonts w:cs="Calibri"/>
        </w:rPr>
        <w:t>s.r.o</w:t>
      </w:r>
      <w:proofErr w:type="spellEnd"/>
      <w:r w:rsidRPr="00772E27">
        <w:rPr>
          <w:rFonts w:cs="Calibri"/>
        </w:rPr>
        <w:t xml:space="preserve">., Štvrtok na Ostrove, </w:t>
      </w:r>
      <w:proofErr w:type="spellStart"/>
      <w:r w:rsidRPr="00772E27">
        <w:rPr>
          <w:rFonts w:cs="Calibri"/>
        </w:rPr>
        <w:t>Funduš</w:t>
      </w:r>
      <w:proofErr w:type="spellEnd"/>
      <w:r w:rsidRPr="00772E27">
        <w:rPr>
          <w:rFonts w:cs="Calibri"/>
        </w:rPr>
        <w:t xml:space="preserve"> u. 242/60, 930 40, IČO: 53630831</w:t>
      </w:r>
    </w:p>
    <w:p w14:paraId="3E418DF1" w14:textId="77777777" w:rsidR="007C4905" w:rsidRPr="00C62C70" w:rsidRDefault="007C4905" w:rsidP="007C4905">
      <w:pPr>
        <w:spacing w:after="0"/>
        <w:rPr>
          <w:rFonts w:ascii="Times New Roman" w:eastAsia="Calibri" w:hAnsi="Times New Roman" w:cs="Times New Roman"/>
          <w:b/>
          <w:bCs/>
        </w:rPr>
      </w:pPr>
      <w:r w:rsidRPr="00C62C70">
        <w:rPr>
          <w:rFonts w:cs="Calibri"/>
          <w:b/>
          <w:bCs/>
        </w:rPr>
        <w:t xml:space="preserve">Predajca: </w:t>
      </w:r>
    </w:p>
    <w:p w14:paraId="73EF3D93" w14:textId="77777777" w:rsidR="007C4905" w:rsidRPr="001C4F2E" w:rsidRDefault="007C4905" w:rsidP="007C4905">
      <w:pPr>
        <w:spacing w:after="0"/>
        <w:rPr>
          <w:rFonts w:ascii="Times New Roman" w:eastAsia="Calibri" w:hAnsi="Times New Roman" w:cs="Times New Roman"/>
        </w:rPr>
      </w:pPr>
      <w:r w:rsidRPr="001C4F2E">
        <w:rPr>
          <w:rFonts w:ascii="Times New Roman" w:eastAsia="Calibri" w:hAnsi="Times New Roman" w:cs="Times New Roman"/>
        </w:rPr>
        <w:t>Dátum výroby :</w:t>
      </w:r>
      <w:r w:rsidRPr="001C4F2E">
        <w:rPr>
          <w:rFonts w:ascii="Times New Roman" w:eastAsia="Calibri" w:hAnsi="Times New Roman" w:cs="Times New Roman"/>
        </w:rPr>
        <w:br/>
        <w:t xml:space="preserve">Spotrebujte do :           </w:t>
      </w:r>
    </w:p>
    <w:p w14:paraId="418A87C6" w14:textId="1A02BF7C" w:rsidR="00017751" w:rsidRPr="00786207" w:rsidRDefault="00017751" w:rsidP="007C4905"/>
    <w:sectPr w:rsidR="00017751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3C2C92"/>
    <w:rsid w:val="003C58DC"/>
    <w:rsid w:val="005E11F5"/>
    <w:rsid w:val="0060294C"/>
    <w:rsid w:val="006B6F4C"/>
    <w:rsid w:val="007100B9"/>
    <w:rsid w:val="00786207"/>
    <w:rsid w:val="007C4905"/>
    <w:rsid w:val="008E5D32"/>
    <w:rsid w:val="00B62C5B"/>
    <w:rsid w:val="00BD63A6"/>
    <w:rsid w:val="00DC6B42"/>
    <w:rsid w:val="00F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2022-04-13T11:08:00Z</dcterms:created>
  <dcterms:modified xsi:type="dcterms:W3CDTF">2022-04-13T11:08:00Z</dcterms:modified>
</cp:coreProperties>
</file>